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3F" w:rsidRPr="0031202D" w:rsidRDefault="00CB2A02" w:rsidP="0031202D">
      <w:pPr>
        <w:jc w:val="center"/>
        <w:rPr>
          <w:b/>
          <w:sz w:val="32"/>
          <w:szCs w:val="32"/>
        </w:rPr>
      </w:pPr>
      <w:r>
        <w:rPr>
          <w:rFonts w:hint="eastAsia"/>
          <w:b/>
          <w:sz w:val="32"/>
          <w:szCs w:val="32"/>
        </w:rPr>
        <w:t>型式認定申請時の提出物について</w:t>
      </w:r>
    </w:p>
    <w:p w:rsidR="0000180D" w:rsidRDefault="0000180D"/>
    <w:p w:rsidR="0031202D" w:rsidRDefault="0000180D" w:rsidP="0000180D">
      <w:pPr>
        <w:jc w:val="right"/>
      </w:pPr>
      <w:r>
        <w:rPr>
          <w:rFonts w:hint="eastAsia"/>
        </w:rPr>
        <w:t>適用日：平成２９年</w:t>
      </w:r>
      <w:r w:rsidR="008B544A">
        <w:rPr>
          <w:rFonts w:hint="eastAsia"/>
        </w:rPr>
        <w:t>１２</w:t>
      </w:r>
      <w:r>
        <w:rPr>
          <w:rFonts w:hint="eastAsia"/>
        </w:rPr>
        <w:t>月</w:t>
      </w:r>
      <w:r w:rsidR="008B544A">
        <w:rPr>
          <w:rFonts w:hint="eastAsia"/>
        </w:rPr>
        <w:t>２２</w:t>
      </w:r>
      <w:r>
        <w:rPr>
          <w:rFonts w:hint="eastAsia"/>
        </w:rPr>
        <w:t>日</w:t>
      </w:r>
    </w:p>
    <w:p w:rsidR="0000180D" w:rsidRDefault="0000180D" w:rsidP="0000180D">
      <w:pPr>
        <w:jc w:val="right"/>
      </w:pPr>
    </w:p>
    <w:p w:rsidR="00CB2A02" w:rsidRDefault="00CB2A02" w:rsidP="00CB2A02">
      <w:pPr>
        <w:jc w:val="left"/>
      </w:pPr>
      <w:r>
        <w:rPr>
          <w:rFonts w:hint="eastAsia"/>
        </w:rPr>
        <w:t>1.</w:t>
      </w:r>
      <w:r>
        <w:rPr>
          <w:rFonts w:hint="eastAsia"/>
        </w:rPr>
        <w:t xml:space="preserve">　型式認定申請時には、以下のものが必要となります。</w:t>
      </w:r>
    </w:p>
    <w:p w:rsidR="00CB2A02" w:rsidRPr="00CB2A02" w:rsidRDefault="00CB2A02" w:rsidP="00CB2A02">
      <w:pPr>
        <w:jc w:val="left"/>
      </w:pPr>
      <w:r>
        <w:rPr>
          <w:rFonts w:hint="eastAsia"/>
        </w:rPr>
        <w:t xml:space="preserve">　　・</w:t>
      </w:r>
      <w:r w:rsidRPr="00CB2A02">
        <w:rPr>
          <w:rFonts w:hint="eastAsia"/>
        </w:rPr>
        <w:t>型式認定申請書</w:t>
      </w:r>
    </w:p>
    <w:p w:rsidR="00CB2A02" w:rsidRPr="00CB2A02" w:rsidRDefault="00CB2A02" w:rsidP="00CB2A02">
      <w:pPr>
        <w:ind w:firstLineChars="200" w:firstLine="420"/>
        <w:jc w:val="left"/>
      </w:pPr>
      <w:r>
        <w:rPr>
          <w:rFonts w:hint="eastAsia"/>
        </w:rPr>
        <w:t>・</w:t>
      </w:r>
      <w:r w:rsidRPr="00CB2A02">
        <w:rPr>
          <w:rFonts w:hint="eastAsia"/>
        </w:rPr>
        <w:t>試験結果報告書</w:t>
      </w:r>
    </w:p>
    <w:p w:rsidR="00CB2A02" w:rsidRPr="00CB2A02" w:rsidRDefault="00CB2A02" w:rsidP="00CB2A02">
      <w:pPr>
        <w:ind w:firstLineChars="200" w:firstLine="420"/>
        <w:jc w:val="left"/>
      </w:pPr>
      <w:r>
        <w:rPr>
          <w:rFonts w:hint="eastAsia"/>
        </w:rPr>
        <w:t>・</w:t>
      </w:r>
      <w:r w:rsidRPr="00CB2A02">
        <w:rPr>
          <w:rFonts w:hint="eastAsia"/>
        </w:rPr>
        <w:t>切断見本</w:t>
      </w:r>
    </w:p>
    <w:p w:rsidR="00CB2A02" w:rsidRPr="00CB2A02" w:rsidRDefault="00CB2A02" w:rsidP="00CB2A02">
      <w:pPr>
        <w:ind w:firstLineChars="200" w:firstLine="420"/>
        <w:jc w:val="left"/>
      </w:pPr>
      <w:r>
        <w:rPr>
          <w:rFonts w:hint="eastAsia"/>
        </w:rPr>
        <w:t>・</w:t>
      </w:r>
      <w:r w:rsidRPr="00CB2A02">
        <w:rPr>
          <w:rFonts w:hint="eastAsia"/>
        </w:rPr>
        <w:t>商品の箱</w:t>
      </w:r>
      <w:r>
        <w:rPr>
          <w:rFonts w:hint="eastAsia"/>
        </w:rPr>
        <w:t>（</w:t>
      </w:r>
      <w:r>
        <w:rPr>
          <w:rFonts w:hint="eastAsia"/>
        </w:rPr>
        <w:t>1</w:t>
      </w:r>
      <w:r>
        <w:rPr>
          <w:rFonts w:hint="eastAsia"/>
        </w:rPr>
        <w:t>個）</w:t>
      </w:r>
    </w:p>
    <w:p w:rsidR="00CB2A02" w:rsidRPr="00CB2A02" w:rsidRDefault="00CB2A02" w:rsidP="00CB2A02">
      <w:pPr>
        <w:ind w:firstLineChars="200" w:firstLine="420"/>
        <w:jc w:val="left"/>
      </w:pPr>
      <w:r>
        <w:rPr>
          <w:rFonts w:hint="eastAsia"/>
        </w:rPr>
        <w:t>・</w:t>
      </w:r>
      <w:r w:rsidRPr="00CB2A02">
        <w:rPr>
          <w:rFonts w:hint="eastAsia"/>
        </w:rPr>
        <w:t>取扱い説明書</w:t>
      </w:r>
    </w:p>
    <w:p w:rsidR="00CB2A02" w:rsidRDefault="00CB2A02" w:rsidP="00CB2A02">
      <w:pPr>
        <w:ind w:firstLineChars="200" w:firstLine="420"/>
        <w:jc w:val="left"/>
      </w:pPr>
      <w:r>
        <w:rPr>
          <w:rFonts w:hint="eastAsia"/>
        </w:rPr>
        <w:t>・</w:t>
      </w:r>
      <w:r w:rsidRPr="00CB2A02">
        <w:rPr>
          <w:rFonts w:hint="eastAsia"/>
        </w:rPr>
        <w:t>商品写真</w:t>
      </w:r>
    </w:p>
    <w:p w:rsidR="00012B63" w:rsidRDefault="00012B63" w:rsidP="00CB2A02">
      <w:pPr>
        <w:ind w:firstLineChars="200" w:firstLine="420"/>
        <w:jc w:val="left"/>
      </w:pPr>
      <w:r>
        <w:rPr>
          <w:rFonts w:hint="eastAsia"/>
        </w:rPr>
        <w:t>・素材証明書</w:t>
      </w:r>
    </w:p>
    <w:p w:rsidR="00CB2A02" w:rsidRDefault="00CB2A02" w:rsidP="00CB2A02">
      <w:pPr>
        <w:ind w:firstLineChars="200" w:firstLine="420"/>
        <w:jc w:val="left"/>
      </w:pPr>
    </w:p>
    <w:p w:rsidR="00CB2A02" w:rsidRDefault="00CB2A02" w:rsidP="00CB2A02">
      <w:pPr>
        <w:ind w:left="420" w:hangingChars="200" w:hanging="420"/>
        <w:jc w:val="left"/>
      </w:pPr>
      <w:r>
        <w:rPr>
          <w:rFonts w:hint="eastAsia"/>
        </w:rPr>
        <w:t>2.</w:t>
      </w:r>
      <w:r>
        <w:rPr>
          <w:rFonts w:hint="eastAsia"/>
        </w:rPr>
        <w:t xml:space="preserve">　上記提出物のうち、試験結果報告書には、以下の試験</w:t>
      </w:r>
      <w:r w:rsidR="007A0EB3">
        <w:rPr>
          <w:rFonts w:hint="eastAsia"/>
        </w:rPr>
        <w:t>項目及び試験結果</w:t>
      </w:r>
      <w:r>
        <w:rPr>
          <w:rFonts w:hint="eastAsia"/>
        </w:rPr>
        <w:t>が含まれている必要があり</w:t>
      </w:r>
      <w:r w:rsidR="007A0EB3">
        <w:rPr>
          <w:rFonts w:hint="eastAsia"/>
        </w:rPr>
        <w:t>ます。なお</w:t>
      </w:r>
      <w:r w:rsidR="00794472">
        <w:rPr>
          <w:rFonts w:hint="eastAsia"/>
        </w:rPr>
        <w:t>、</w:t>
      </w:r>
      <w:r w:rsidR="007A0EB3">
        <w:rPr>
          <w:rFonts w:hint="eastAsia"/>
        </w:rPr>
        <w:t>試験結果報告書は、公的試験機関で発行されたもののコピーを提出してください。</w:t>
      </w:r>
    </w:p>
    <w:p w:rsidR="00CB2A02" w:rsidRDefault="00CB2A02" w:rsidP="00CB2A02">
      <w:pPr>
        <w:ind w:left="420" w:hangingChars="200" w:hanging="420"/>
        <w:jc w:val="left"/>
      </w:pPr>
      <w:r>
        <w:rPr>
          <w:rFonts w:hint="eastAsia"/>
        </w:rPr>
        <w:t xml:space="preserve">　　</w:t>
      </w:r>
    </w:p>
    <w:tbl>
      <w:tblPr>
        <w:tblStyle w:val="a9"/>
        <w:tblW w:w="8647" w:type="dxa"/>
        <w:tblInd w:w="-147" w:type="dxa"/>
        <w:tblLook w:val="04A0" w:firstRow="1" w:lastRow="0" w:firstColumn="1" w:lastColumn="0" w:noHBand="0" w:noVBand="1"/>
      </w:tblPr>
      <w:tblGrid>
        <w:gridCol w:w="3403"/>
        <w:gridCol w:w="5244"/>
      </w:tblGrid>
      <w:tr w:rsidR="00794472" w:rsidTr="007A0EB3">
        <w:tc>
          <w:tcPr>
            <w:tcW w:w="3403" w:type="dxa"/>
          </w:tcPr>
          <w:p w:rsidR="00794472" w:rsidRDefault="00794472" w:rsidP="00794472">
            <w:pPr>
              <w:jc w:val="center"/>
            </w:pPr>
            <w:r>
              <w:rPr>
                <w:rFonts w:hint="eastAsia"/>
              </w:rPr>
              <w:t>試験項目</w:t>
            </w:r>
          </w:p>
        </w:tc>
        <w:tc>
          <w:tcPr>
            <w:tcW w:w="5244" w:type="dxa"/>
          </w:tcPr>
          <w:p w:rsidR="00794472" w:rsidRDefault="00794472" w:rsidP="00794472">
            <w:pPr>
              <w:ind w:firstLineChars="100" w:firstLine="210"/>
              <w:jc w:val="center"/>
            </w:pPr>
            <w:r>
              <w:rPr>
                <w:rFonts w:hint="eastAsia"/>
              </w:rPr>
              <w:t>摘　　　要</w:t>
            </w:r>
          </w:p>
        </w:tc>
      </w:tr>
      <w:tr w:rsidR="00794472" w:rsidTr="007A0EB3">
        <w:tc>
          <w:tcPr>
            <w:tcW w:w="3403" w:type="dxa"/>
          </w:tcPr>
          <w:p w:rsidR="00794472" w:rsidRDefault="00794472" w:rsidP="00CB2A02">
            <w:pPr>
              <w:jc w:val="left"/>
            </w:pPr>
            <w:r>
              <w:rPr>
                <w:rFonts w:hint="eastAsia"/>
              </w:rPr>
              <w:t>耐衝撃性</w:t>
            </w:r>
          </w:p>
        </w:tc>
        <w:tc>
          <w:tcPr>
            <w:tcW w:w="5244" w:type="dxa"/>
          </w:tcPr>
          <w:p w:rsidR="00794472" w:rsidRDefault="007A0EB3" w:rsidP="00CB2A02">
            <w:pPr>
              <w:jc w:val="left"/>
            </w:pPr>
            <w:r>
              <w:rPr>
                <w:rFonts w:hint="eastAsia"/>
              </w:rPr>
              <w:t>必須項目</w:t>
            </w:r>
          </w:p>
        </w:tc>
      </w:tr>
      <w:tr w:rsidR="00794472" w:rsidTr="007A0EB3">
        <w:tc>
          <w:tcPr>
            <w:tcW w:w="3403" w:type="dxa"/>
          </w:tcPr>
          <w:p w:rsidR="00794472" w:rsidRDefault="00794472" w:rsidP="00CB2A02">
            <w:pPr>
              <w:jc w:val="left"/>
            </w:pPr>
            <w:r>
              <w:rPr>
                <w:rFonts w:hint="eastAsia"/>
              </w:rPr>
              <w:t>耐圧迫性</w:t>
            </w:r>
          </w:p>
        </w:tc>
        <w:tc>
          <w:tcPr>
            <w:tcW w:w="5244" w:type="dxa"/>
          </w:tcPr>
          <w:p w:rsidR="00794472" w:rsidRDefault="007A0EB3" w:rsidP="00CB2A02">
            <w:pPr>
              <w:jc w:val="left"/>
            </w:pPr>
            <w:r w:rsidRPr="007A0EB3">
              <w:rPr>
                <w:rFonts w:hint="eastAsia"/>
              </w:rPr>
              <w:t>必須項目</w:t>
            </w:r>
          </w:p>
        </w:tc>
      </w:tr>
      <w:tr w:rsidR="00794472" w:rsidTr="007A0EB3">
        <w:tc>
          <w:tcPr>
            <w:tcW w:w="3403" w:type="dxa"/>
          </w:tcPr>
          <w:p w:rsidR="00794472" w:rsidRDefault="00794472" w:rsidP="00CB2A02">
            <w:pPr>
              <w:jc w:val="left"/>
            </w:pPr>
            <w:r>
              <w:rPr>
                <w:rFonts w:hint="eastAsia"/>
              </w:rPr>
              <w:t>表底のはく離抵抗</w:t>
            </w:r>
          </w:p>
        </w:tc>
        <w:tc>
          <w:tcPr>
            <w:tcW w:w="5244" w:type="dxa"/>
          </w:tcPr>
          <w:p w:rsidR="00794472" w:rsidRDefault="007A0EB3" w:rsidP="00CB2A02">
            <w:pPr>
              <w:jc w:val="left"/>
            </w:pPr>
            <w:r w:rsidRPr="007A0EB3">
              <w:rPr>
                <w:rFonts w:hint="eastAsia"/>
              </w:rPr>
              <w:t>必須項目</w:t>
            </w:r>
          </w:p>
        </w:tc>
      </w:tr>
      <w:tr w:rsidR="007A0EB3" w:rsidTr="007A0EB3">
        <w:tc>
          <w:tcPr>
            <w:tcW w:w="3403" w:type="dxa"/>
          </w:tcPr>
          <w:p w:rsidR="007A0EB3" w:rsidRDefault="007A0EB3" w:rsidP="00CB2A02">
            <w:pPr>
              <w:jc w:val="left"/>
            </w:pPr>
            <w:r>
              <w:rPr>
                <w:rFonts w:hint="eastAsia"/>
              </w:rPr>
              <w:t>甲被の</w:t>
            </w:r>
            <w:r w:rsidR="00012B63">
              <w:rPr>
                <w:rFonts w:hint="eastAsia"/>
              </w:rPr>
              <w:t>物理的</w:t>
            </w:r>
            <w:r>
              <w:rPr>
                <w:rFonts w:hint="eastAsia"/>
              </w:rPr>
              <w:t>性能</w:t>
            </w:r>
          </w:p>
        </w:tc>
        <w:tc>
          <w:tcPr>
            <w:tcW w:w="5244" w:type="dxa"/>
          </w:tcPr>
          <w:p w:rsidR="007A0EB3" w:rsidRPr="007A0EB3" w:rsidRDefault="007A0EB3" w:rsidP="00E62648">
            <w:pPr>
              <w:jc w:val="left"/>
            </w:pPr>
            <w:r>
              <w:rPr>
                <w:rFonts w:hint="eastAsia"/>
              </w:rPr>
              <w:t>必須項目</w:t>
            </w:r>
            <w:r w:rsidR="00E62648">
              <w:rPr>
                <w:rFonts w:hint="eastAsia"/>
              </w:rPr>
              <w:t xml:space="preserve">　（第８条該当者は自社データでも可）</w:t>
            </w:r>
          </w:p>
        </w:tc>
      </w:tr>
      <w:tr w:rsidR="00794472" w:rsidTr="007A0EB3">
        <w:tc>
          <w:tcPr>
            <w:tcW w:w="3403" w:type="dxa"/>
          </w:tcPr>
          <w:p w:rsidR="00794472" w:rsidRDefault="00794472" w:rsidP="00CB2A02">
            <w:pPr>
              <w:jc w:val="left"/>
            </w:pPr>
            <w:r>
              <w:rPr>
                <w:rFonts w:hint="eastAsia"/>
              </w:rPr>
              <w:t>甲被の厚さ</w:t>
            </w:r>
          </w:p>
        </w:tc>
        <w:tc>
          <w:tcPr>
            <w:tcW w:w="5244" w:type="dxa"/>
          </w:tcPr>
          <w:p w:rsidR="00794472" w:rsidRDefault="007A0EB3" w:rsidP="00CB2A02">
            <w:pPr>
              <w:jc w:val="left"/>
            </w:pPr>
            <w:r w:rsidRPr="007A0EB3">
              <w:rPr>
                <w:rFonts w:hint="eastAsia"/>
              </w:rPr>
              <w:t>必須項目</w:t>
            </w:r>
            <w:r w:rsidR="00E62648">
              <w:rPr>
                <w:rFonts w:hint="eastAsia"/>
              </w:rPr>
              <w:t xml:space="preserve">　</w:t>
            </w:r>
            <w:r w:rsidR="00E62648" w:rsidRPr="00E62648">
              <w:rPr>
                <w:rFonts w:hint="eastAsia"/>
              </w:rPr>
              <w:t>（第８条該当者は自社データでも可）</w:t>
            </w:r>
          </w:p>
        </w:tc>
      </w:tr>
      <w:tr w:rsidR="00794472" w:rsidTr="007A0EB3">
        <w:tc>
          <w:tcPr>
            <w:tcW w:w="3403" w:type="dxa"/>
          </w:tcPr>
          <w:p w:rsidR="00794472" w:rsidRDefault="00794472" w:rsidP="00CB2A02">
            <w:pPr>
              <w:jc w:val="left"/>
            </w:pPr>
            <w:r>
              <w:rPr>
                <w:rFonts w:hint="eastAsia"/>
              </w:rPr>
              <w:t>先しん寸法</w:t>
            </w:r>
          </w:p>
        </w:tc>
        <w:tc>
          <w:tcPr>
            <w:tcW w:w="5244" w:type="dxa"/>
          </w:tcPr>
          <w:p w:rsidR="00794472" w:rsidRDefault="007A0EB3" w:rsidP="00CB2A02">
            <w:pPr>
              <w:jc w:val="left"/>
            </w:pPr>
            <w:r w:rsidRPr="007A0EB3">
              <w:rPr>
                <w:rFonts w:hint="eastAsia"/>
              </w:rPr>
              <w:t>必須項目</w:t>
            </w:r>
            <w:r w:rsidR="00E62648">
              <w:rPr>
                <w:rFonts w:hint="eastAsia"/>
              </w:rPr>
              <w:t xml:space="preserve">　</w:t>
            </w:r>
            <w:r w:rsidR="00E62648" w:rsidRPr="00E62648">
              <w:rPr>
                <w:rFonts w:hint="eastAsia"/>
              </w:rPr>
              <w:t>（第８条該当者は自社データでも可）</w:t>
            </w:r>
          </w:p>
        </w:tc>
      </w:tr>
      <w:tr w:rsidR="00794472" w:rsidTr="007A0EB3">
        <w:tc>
          <w:tcPr>
            <w:tcW w:w="3403" w:type="dxa"/>
          </w:tcPr>
          <w:p w:rsidR="00794472" w:rsidRDefault="00794472" w:rsidP="00CB2A02">
            <w:pPr>
              <w:jc w:val="left"/>
            </w:pPr>
            <w:r>
              <w:rPr>
                <w:rFonts w:hint="eastAsia"/>
              </w:rPr>
              <w:t>表底の厚さ</w:t>
            </w:r>
          </w:p>
        </w:tc>
        <w:tc>
          <w:tcPr>
            <w:tcW w:w="5244" w:type="dxa"/>
          </w:tcPr>
          <w:p w:rsidR="00794472" w:rsidRDefault="007A0EB3" w:rsidP="00CB2A02">
            <w:pPr>
              <w:jc w:val="left"/>
            </w:pPr>
            <w:r w:rsidRPr="007A0EB3">
              <w:rPr>
                <w:rFonts w:hint="eastAsia"/>
              </w:rPr>
              <w:t>必須項目</w:t>
            </w:r>
            <w:r w:rsidR="00E62648">
              <w:rPr>
                <w:rFonts w:hint="eastAsia"/>
              </w:rPr>
              <w:t xml:space="preserve">　</w:t>
            </w:r>
            <w:r w:rsidR="00E62648" w:rsidRPr="00E62648">
              <w:rPr>
                <w:rFonts w:hint="eastAsia"/>
              </w:rPr>
              <w:t>（第８条該当者は自社データでも可）</w:t>
            </w:r>
          </w:p>
        </w:tc>
      </w:tr>
      <w:tr w:rsidR="00794472" w:rsidTr="007A0EB3">
        <w:tc>
          <w:tcPr>
            <w:tcW w:w="3403" w:type="dxa"/>
          </w:tcPr>
          <w:p w:rsidR="00794472" w:rsidRDefault="007A0EB3" w:rsidP="00CB2A02">
            <w:pPr>
              <w:jc w:val="left"/>
            </w:pPr>
            <w:r>
              <w:rPr>
                <w:rFonts w:hint="eastAsia"/>
              </w:rPr>
              <w:t>表底の物理的性能</w:t>
            </w:r>
          </w:p>
        </w:tc>
        <w:tc>
          <w:tcPr>
            <w:tcW w:w="5244" w:type="dxa"/>
          </w:tcPr>
          <w:p w:rsidR="00794472" w:rsidRDefault="007A0EB3" w:rsidP="00CB2A02">
            <w:pPr>
              <w:jc w:val="left"/>
            </w:pPr>
            <w:r>
              <w:rPr>
                <w:rFonts w:hint="eastAsia"/>
              </w:rPr>
              <w:t>必須項目</w:t>
            </w:r>
            <w:r w:rsidR="00E62648">
              <w:rPr>
                <w:rFonts w:hint="eastAsia"/>
              </w:rPr>
              <w:t xml:space="preserve">　</w:t>
            </w:r>
            <w:r w:rsidR="00E62648" w:rsidRPr="00E62648">
              <w:rPr>
                <w:rFonts w:hint="eastAsia"/>
              </w:rPr>
              <w:t>（第８条該当者は自社データでも可）</w:t>
            </w:r>
          </w:p>
        </w:tc>
      </w:tr>
      <w:tr w:rsidR="007A0EB3" w:rsidTr="007A0EB3">
        <w:tc>
          <w:tcPr>
            <w:tcW w:w="3403" w:type="dxa"/>
          </w:tcPr>
          <w:p w:rsidR="007A0EB3" w:rsidRDefault="007A0EB3" w:rsidP="00CB2A02">
            <w:pPr>
              <w:jc w:val="left"/>
            </w:pPr>
            <w:r w:rsidRPr="007A0EB3">
              <w:rPr>
                <w:rFonts w:hint="eastAsia"/>
              </w:rPr>
              <w:t>かかと部の衝撃エネルギー吸収性</w:t>
            </w:r>
          </w:p>
        </w:tc>
        <w:tc>
          <w:tcPr>
            <w:tcW w:w="5244" w:type="dxa"/>
          </w:tcPr>
          <w:p w:rsidR="007A0EB3" w:rsidRDefault="007A0EB3" w:rsidP="00CB2A02">
            <w:pPr>
              <w:jc w:val="left"/>
            </w:pPr>
            <w:r>
              <w:rPr>
                <w:rFonts w:hint="eastAsia"/>
              </w:rPr>
              <w:t>付加的性能項目</w:t>
            </w:r>
          </w:p>
        </w:tc>
      </w:tr>
      <w:tr w:rsidR="007A0EB3" w:rsidTr="007A0EB3">
        <w:tc>
          <w:tcPr>
            <w:tcW w:w="3403" w:type="dxa"/>
          </w:tcPr>
          <w:p w:rsidR="007A0EB3" w:rsidRPr="007A0EB3" w:rsidRDefault="007A0EB3" w:rsidP="00CB2A02">
            <w:pPr>
              <w:jc w:val="left"/>
            </w:pPr>
            <w:r w:rsidRPr="007A0EB3">
              <w:rPr>
                <w:rFonts w:hint="eastAsia"/>
              </w:rPr>
              <w:t>耐滑性</w:t>
            </w:r>
          </w:p>
        </w:tc>
        <w:tc>
          <w:tcPr>
            <w:tcW w:w="5244" w:type="dxa"/>
          </w:tcPr>
          <w:p w:rsidR="007A0EB3" w:rsidRDefault="007A0EB3" w:rsidP="00CB2A02">
            <w:pPr>
              <w:jc w:val="left"/>
            </w:pPr>
            <w:r w:rsidRPr="007A0EB3">
              <w:rPr>
                <w:rFonts w:hint="eastAsia"/>
              </w:rPr>
              <w:t>付加的性能項目</w:t>
            </w:r>
          </w:p>
        </w:tc>
      </w:tr>
      <w:tr w:rsidR="007A0EB3" w:rsidTr="007A0EB3">
        <w:tc>
          <w:tcPr>
            <w:tcW w:w="3403" w:type="dxa"/>
          </w:tcPr>
          <w:p w:rsidR="007A0EB3" w:rsidRPr="007A0EB3" w:rsidRDefault="007A0EB3" w:rsidP="00CB2A02">
            <w:pPr>
              <w:jc w:val="left"/>
            </w:pPr>
            <w:r w:rsidRPr="007A0EB3">
              <w:rPr>
                <w:rFonts w:hint="eastAsia"/>
              </w:rPr>
              <w:t>耐踏抜き性</w:t>
            </w:r>
          </w:p>
        </w:tc>
        <w:tc>
          <w:tcPr>
            <w:tcW w:w="5244" w:type="dxa"/>
          </w:tcPr>
          <w:p w:rsidR="007A0EB3" w:rsidRPr="007A0EB3" w:rsidRDefault="007A0EB3" w:rsidP="00CB2A02">
            <w:pPr>
              <w:jc w:val="left"/>
            </w:pPr>
            <w:r w:rsidRPr="007A0EB3">
              <w:rPr>
                <w:rFonts w:hint="eastAsia"/>
              </w:rPr>
              <w:t>付加的性能項目</w:t>
            </w:r>
          </w:p>
        </w:tc>
      </w:tr>
      <w:tr w:rsidR="007A0EB3" w:rsidTr="007A0EB3">
        <w:tc>
          <w:tcPr>
            <w:tcW w:w="3403" w:type="dxa"/>
          </w:tcPr>
          <w:p w:rsidR="007A0EB3" w:rsidRPr="007A0EB3" w:rsidRDefault="007A0EB3" w:rsidP="00CB2A02">
            <w:pPr>
              <w:jc w:val="left"/>
            </w:pPr>
            <w:r w:rsidRPr="007A0EB3">
              <w:rPr>
                <w:rFonts w:hint="eastAsia"/>
              </w:rPr>
              <w:t>静電気帯電防止性</w:t>
            </w:r>
          </w:p>
        </w:tc>
        <w:tc>
          <w:tcPr>
            <w:tcW w:w="5244" w:type="dxa"/>
          </w:tcPr>
          <w:p w:rsidR="007A0EB3" w:rsidRPr="007A0EB3" w:rsidRDefault="007A0EB3" w:rsidP="00CB2A02">
            <w:pPr>
              <w:jc w:val="left"/>
            </w:pPr>
            <w:r w:rsidRPr="007A0EB3">
              <w:rPr>
                <w:rFonts w:hint="eastAsia"/>
              </w:rPr>
              <w:t>付加的性能項目</w:t>
            </w:r>
          </w:p>
        </w:tc>
      </w:tr>
      <w:tr w:rsidR="007A0EB3" w:rsidTr="007A0EB3">
        <w:tc>
          <w:tcPr>
            <w:tcW w:w="3403" w:type="dxa"/>
          </w:tcPr>
          <w:p w:rsidR="007A0EB3" w:rsidRPr="007A0EB3" w:rsidRDefault="007A0EB3" w:rsidP="00CB2A02">
            <w:pPr>
              <w:jc w:val="left"/>
            </w:pPr>
            <w:r w:rsidRPr="007A0EB3">
              <w:rPr>
                <w:rFonts w:hint="eastAsia"/>
              </w:rPr>
              <w:t>漏れ防止性</w:t>
            </w:r>
          </w:p>
        </w:tc>
        <w:tc>
          <w:tcPr>
            <w:tcW w:w="5244" w:type="dxa"/>
          </w:tcPr>
          <w:p w:rsidR="007A0EB3" w:rsidRPr="007A0EB3" w:rsidRDefault="007A0EB3" w:rsidP="00CB2A02">
            <w:pPr>
              <w:jc w:val="left"/>
            </w:pPr>
            <w:r w:rsidRPr="007A0EB3">
              <w:rPr>
                <w:rFonts w:hint="eastAsia"/>
              </w:rPr>
              <w:t>付加的性能項目</w:t>
            </w:r>
          </w:p>
        </w:tc>
      </w:tr>
    </w:tbl>
    <w:p w:rsidR="00CB2A02" w:rsidRDefault="00CB2A02" w:rsidP="00CB2A02">
      <w:pPr>
        <w:ind w:left="420" w:hangingChars="200" w:hanging="420"/>
        <w:jc w:val="left"/>
      </w:pPr>
    </w:p>
    <w:p w:rsidR="00CB2A02" w:rsidRDefault="00CB2A02" w:rsidP="00CB2A02">
      <w:pPr>
        <w:jc w:val="left"/>
      </w:pPr>
    </w:p>
    <w:p w:rsidR="00CB2A02" w:rsidRDefault="00CB2A02" w:rsidP="00CB2A02">
      <w:pPr>
        <w:jc w:val="left"/>
      </w:pPr>
    </w:p>
    <w:p w:rsidR="00CB2A02" w:rsidRDefault="00CB2A02" w:rsidP="00CB2A02">
      <w:pPr>
        <w:jc w:val="left"/>
      </w:pPr>
    </w:p>
    <w:p w:rsidR="00CB2A02" w:rsidRDefault="00CB2A02" w:rsidP="00CB2A02">
      <w:pPr>
        <w:jc w:val="left"/>
      </w:pPr>
    </w:p>
    <w:p w:rsidR="008B544A" w:rsidRDefault="008B544A"/>
    <w:p w:rsidR="00E15152" w:rsidRDefault="00E62648" w:rsidP="00E15152">
      <w:pPr>
        <w:rPr>
          <w:rFonts w:asciiTheme="minorEastAsia" w:hAnsiTheme="minorEastAsia"/>
          <w:szCs w:val="21"/>
        </w:rPr>
      </w:pPr>
      <w:r>
        <w:rPr>
          <w:rFonts w:hint="eastAsia"/>
        </w:rPr>
        <w:t>表中の</w:t>
      </w:r>
      <w:r w:rsidRPr="00E62648">
        <w:rPr>
          <w:rFonts w:hint="eastAsia"/>
        </w:rPr>
        <w:t>（第８条該当者は自社データでも可）</w:t>
      </w:r>
      <w:r>
        <w:rPr>
          <w:rFonts w:hint="eastAsia"/>
        </w:rPr>
        <w:t>とは、</w:t>
      </w:r>
      <w:r w:rsidR="008B544A" w:rsidRPr="008B544A">
        <w:rPr>
          <w:rFonts w:asciiTheme="minorEastAsia" w:hAnsiTheme="minorEastAsia" w:hint="eastAsia"/>
          <w:szCs w:val="21"/>
        </w:rPr>
        <w:t>プロテクティブスニーカーに係る型式認定業務要領の第</w:t>
      </w:r>
      <w:r w:rsidR="008B544A" w:rsidRPr="008B544A">
        <w:rPr>
          <w:rFonts w:asciiTheme="minorEastAsia" w:hAnsiTheme="minorEastAsia" w:cs="Arial"/>
          <w:szCs w:val="21"/>
        </w:rPr>
        <w:t>8</w:t>
      </w:r>
      <w:r w:rsidR="008B544A" w:rsidRPr="008B544A">
        <w:rPr>
          <w:rFonts w:asciiTheme="minorEastAsia" w:hAnsiTheme="minorEastAsia" w:hint="eastAsia"/>
          <w:szCs w:val="21"/>
        </w:rPr>
        <w:t>条</w:t>
      </w:r>
      <w:r>
        <w:rPr>
          <w:rFonts w:asciiTheme="minorEastAsia" w:hAnsiTheme="minorEastAsia" w:hint="eastAsia"/>
          <w:szCs w:val="21"/>
        </w:rPr>
        <w:t>に</w:t>
      </w:r>
      <w:r w:rsidR="008B544A" w:rsidRPr="008B544A">
        <w:rPr>
          <w:rFonts w:asciiTheme="minorEastAsia" w:hAnsiTheme="minorEastAsia" w:hint="eastAsia"/>
          <w:szCs w:val="21"/>
        </w:rPr>
        <w:t>より</w:t>
      </w:r>
      <w:r>
        <w:rPr>
          <w:rFonts w:asciiTheme="minorEastAsia" w:hAnsiTheme="minorEastAsia" w:hint="eastAsia"/>
          <w:szCs w:val="21"/>
        </w:rPr>
        <w:t>、</w:t>
      </w:r>
      <w:r w:rsidR="00E15152" w:rsidRPr="00E15152">
        <w:rPr>
          <w:rFonts w:asciiTheme="minorEastAsia" w:hAnsiTheme="minorEastAsia" w:hint="eastAsia"/>
          <w:b/>
          <w:szCs w:val="21"/>
        </w:rPr>
        <w:t>ＪＩＳ認証登録している会社に限り、自社試験データを公的試験機関の</w:t>
      </w:r>
      <w:r w:rsidR="00E15152">
        <w:rPr>
          <w:rFonts w:asciiTheme="minorEastAsia" w:hAnsiTheme="minorEastAsia" w:hint="eastAsia"/>
          <w:b/>
          <w:szCs w:val="21"/>
        </w:rPr>
        <w:t>試験結果</w:t>
      </w:r>
      <w:r w:rsidR="00E15152" w:rsidRPr="00E15152">
        <w:rPr>
          <w:rFonts w:asciiTheme="minorEastAsia" w:hAnsiTheme="minorEastAsia" w:hint="eastAsia"/>
          <w:b/>
          <w:szCs w:val="21"/>
        </w:rPr>
        <w:t>報告書に置き換えることができる</w:t>
      </w:r>
      <w:r w:rsidR="00E15152">
        <w:rPr>
          <w:rFonts w:asciiTheme="minorEastAsia" w:hAnsiTheme="minorEastAsia" w:hint="eastAsia"/>
          <w:szCs w:val="21"/>
        </w:rPr>
        <w:t>ということであります。</w:t>
      </w:r>
    </w:p>
    <w:p w:rsidR="00E15152" w:rsidRDefault="00E15152" w:rsidP="00E15152">
      <w:pPr>
        <w:rPr>
          <w:rFonts w:asciiTheme="minorEastAsia" w:hAnsiTheme="minorEastAsia"/>
          <w:szCs w:val="21"/>
        </w:rPr>
      </w:pPr>
    </w:p>
    <w:p w:rsidR="008B544A" w:rsidRPr="00E15152" w:rsidRDefault="00E15152" w:rsidP="00E27D9A">
      <w:pPr>
        <w:ind w:firstLineChars="100" w:firstLine="210"/>
        <w:rPr>
          <w:rFonts w:asciiTheme="minorEastAsia" w:hAnsiTheme="minorEastAsia"/>
          <w:szCs w:val="21"/>
        </w:rPr>
      </w:pPr>
      <w:r>
        <w:rPr>
          <w:rFonts w:asciiTheme="minorEastAsia" w:hAnsiTheme="minorEastAsia" w:hint="eastAsia"/>
          <w:szCs w:val="21"/>
        </w:rPr>
        <w:t>従って</w:t>
      </w:r>
      <w:r w:rsidRPr="00E15152">
        <w:rPr>
          <w:rFonts w:asciiTheme="minorEastAsia" w:hAnsiTheme="minorEastAsia" w:hint="eastAsia"/>
          <w:szCs w:val="21"/>
        </w:rPr>
        <w:t>、単に製品性能以外の試験は自社試験で良いということではなく、</w:t>
      </w:r>
      <w:r w:rsidRPr="00E15152">
        <w:rPr>
          <w:rFonts w:asciiTheme="minorEastAsia" w:hAnsiTheme="minorEastAsia"/>
          <w:szCs w:val="21"/>
        </w:rPr>
        <w:t>JIS T 8101</w:t>
      </w:r>
      <w:r w:rsidRPr="00E15152">
        <w:rPr>
          <w:rFonts w:asciiTheme="minorEastAsia" w:hAnsiTheme="minorEastAsia" w:hint="eastAsia"/>
          <w:szCs w:val="21"/>
        </w:rPr>
        <w:t>の</w:t>
      </w:r>
      <w:r>
        <w:rPr>
          <w:rFonts w:asciiTheme="minorEastAsia" w:hAnsiTheme="minorEastAsia" w:hint="eastAsia"/>
          <w:szCs w:val="21"/>
        </w:rPr>
        <w:t>ＪＩＳ認証登録</w:t>
      </w:r>
      <w:r w:rsidRPr="00E15152">
        <w:rPr>
          <w:rFonts w:asciiTheme="minorEastAsia" w:hAnsiTheme="minorEastAsia" w:hint="eastAsia"/>
          <w:szCs w:val="21"/>
        </w:rPr>
        <w:t>を</w:t>
      </w:r>
      <w:r w:rsidR="00E27D9A">
        <w:rPr>
          <w:rFonts w:asciiTheme="minorEastAsia" w:hAnsiTheme="minorEastAsia" w:hint="eastAsia"/>
          <w:szCs w:val="21"/>
        </w:rPr>
        <w:t>して</w:t>
      </w:r>
      <w:r w:rsidRPr="00E15152">
        <w:rPr>
          <w:rFonts w:asciiTheme="minorEastAsia" w:hAnsiTheme="minorEastAsia" w:hint="eastAsia"/>
          <w:szCs w:val="21"/>
        </w:rPr>
        <w:t>いることが必要となります。</w:t>
      </w:r>
      <w:r w:rsidRPr="00E15152">
        <w:rPr>
          <w:rFonts w:asciiTheme="minorEastAsia" w:hAnsiTheme="minorEastAsia"/>
          <w:szCs w:val="21"/>
        </w:rPr>
        <w:t>JIS</w:t>
      </w:r>
      <w:r>
        <w:rPr>
          <w:rFonts w:asciiTheme="minorEastAsia" w:hAnsiTheme="minorEastAsia" w:hint="eastAsia"/>
          <w:szCs w:val="21"/>
        </w:rPr>
        <w:t>認証登録</w:t>
      </w:r>
      <w:r w:rsidRPr="00E15152">
        <w:rPr>
          <w:rFonts w:asciiTheme="minorEastAsia" w:hAnsiTheme="minorEastAsia" w:hint="eastAsia"/>
          <w:szCs w:val="21"/>
        </w:rPr>
        <w:t>を</w:t>
      </w:r>
      <w:r w:rsidR="00E27D9A">
        <w:rPr>
          <w:rFonts w:asciiTheme="minorEastAsia" w:hAnsiTheme="minorEastAsia" w:hint="eastAsia"/>
          <w:szCs w:val="21"/>
        </w:rPr>
        <w:t>していない</w:t>
      </w:r>
      <w:r w:rsidRPr="00E15152">
        <w:rPr>
          <w:rFonts w:asciiTheme="minorEastAsia" w:hAnsiTheme="minorEastAsia" w:hint="eastAsia"/>
          <w:szCs w:val="21"/>
        </w:rPr>
        <w:t>場合には、試験</w:t>
      </w:r>
      <w:r w:rsidR="00B75898">
        <w:rPr>
          <w:rFonts w:asciiTheme="minorEastAsia" w:hAnsiTheme="minorEastAsia" w:hint="eastAsia"/>
          <w:szCs w:val="21"/>
        </w:rPr>
        <w:t>機</w:t>
      </w:r>
      <w:bookmarkStart w:id="0" w:name="_GoBack"/>
      <w:bookmarkEnd w:id="0"/>
      <w:r w:rsidRPr="00E15152">
        <w:rPr>
          <w:rFonts w:asciiTheme="minorEastAsia" w:hAnsiTheme="minorEastAsia" w:hint="eastAsia"/>
          <w:szCs w:val="21"/>
        </w:rPr>
        <w:t>を保有していても自社試験</w:t>
      </w:r>
      <w:r w:rsidR="00E27D9A">
        <w:rPr>
          <w:rFonts w:asciiTheme="minorEastAsia" w:hAnsiTheme="minorEastAsia" w:hint="eastAsia"/>
          <w:szCs w:val="21"/>
        </w:rPr>
        <w:t>データ</w:t>
      </w:r>
      <w:r w:rsidRPr="00E15152">
        <w:rPr>
          <w:rFonts w:asciiTheme="minorEastAsia" w:hAnsiTheme="minorEastAsia" w:hint="eastAsia"/>
          <w:szCs w:val="21"/>
        </w:rPr>
        <w:t>は</w:t>
      </w:r>
      <w:r w:rsidR="00E27D9A">
        <w:rPr>
          <w:rFonts w:asciiTheme="minorEastAsia" w:hAnsiTheme="minorEastAsia" w:hint="eastAsia"/>
          <w:szCs w:val="21"/>
        </w:rPr>
        <w:t>無効</w:t>
      </w:r>
      <w:r w:rsidRPr="00E15152">
        <w:rPr>
          <w:rFonts w:asciiTheme="minorEastAsia" w:hAnsiTheme="minorEastAsia" w:hint="eastAsia"/>
          <w:szCs w:val="21"/>
        </w:rPr>
        <w:t>となります。</w:t>
      </w:r>
    </w:p>
    <w:p w:rsidR="00E15152" w:rsidRPr="008B544A" w:rsidRDefault="00E15152">
      <w:pPr>
        <w:rPr>
          <w:rFonts w:asciiTheme="minorEastAsia" w:hAnsiTheme="minorEastAsia"/>
          <w:szCs w:val="21"/>
        </w:rPr>
      </w:pPr>
    </w:p>
    <w:p w:rsidR="008B544A" w:rsidRPr="008B544A" w:rsidRDefault="008B544A" w:rsidP="008B544A">
      <w:pPr>
        <w:widowControl/>
        <w:jc w:val="left"/>
        <w:rPr>
          <w:rFonts w:asciiTheme="minorEastAsia" w:hAnsiTheme="minorEastAsia" w:cs="Arial"/>
          <w:kern w:val="0"/>
          <w:szCs w:val="21"/>
        </w:rPr>
      </w:pPr>
      <w:r w:rsidRPr="008B544A">
        <w:rPr>
          <w:rFonts w:asciiTheme="minorEastAsia" w:hAnsiTheme="minorEastAsia" w:cs="ＭＳ Ｐゴシック" w:hint="eastAsia"/>
          <w:kern w:val="0"/>
          <w:szCs w:val="21"/>
        </w:rPr>
        <w:t>（申請者による性能確認試験）</w:t>
      </w:r>
    </w:p>
    <w:p w:rsidR="008B544A" w:rsidRPr="008B544A" w:rsidRDefault="008B544A" w:rsidP="008B544A">
      <w:pPr>
        <w:widowControl/>
        <w:jc w:val="left"/>
        <w:rPr>
          <w:rFonts w:asciiTheme="minorEastAsia" w:hAnsiTheme="minorEastAsia" w:cs="ＭＳ Ｐゴシック"/>
          <w:kern w:val="0"/>
          <w:szCs w:val="21"/>
        </w:rPr>
      </w:pPr>
      <w:r w:rsidRPr="008B544A">
        <w:rPr>
          <w:rFonts w:asciiTheme="minorEastAsia" w:hAnsiTheme="minorEastAsia" w:cs="ＭＳ Ｐゴシック" w:hint="eastAsia"/>
          <w:b/>
          <w:bCs/>
          <w:kern w:val="0"/>
          <w:szCs w:val="21"/>
        </w:rPr>
        <w:t>第8条</w:t>
      </w:r>
      <w:r w:rsidRPr="008B544A">
        <w:rPr>
          <w:rFonts w:asciiTheme="minorEastAsia" w:hAnsiTheme="minorEastAsia" w:cs="ＭＳ Ｐゴシック" w:hint="eastAsia"/>
          <w:kern w:val="0"/>
          <w:szCs w:val="21"/>
        </w:rPr>
        <w:t xml:space="preserve">　型式認定を受けようとする者は、別表2に掲げる型式認定基準に基づき、公的試験機関による試験を行い、その試験報告書（写）を協会に提出しなければならない。</w:t>
      </w:r>
    </w:p>
    <w:p w:rsidR="008B544A" w:rsidRPr="008B544A" w:rsidRDefault="008B544A" w:rsidP="008B544A">
      <w:pPr>
        <w:widowControl/>
        <w:jc w:val="left"/>
        <w:rPr>
          <w:rFonts w:asciiTheme="minorEastAsia" w:hAnsiTheme="minorEastAsia" w:cs="ＭＳ Ｐゴシック"/>
          <w:kern w:val="0"/>
          <w:szCs w:val="21"/>
        </w:rPr>
      </w:pPr>
      <w:r w:rsidRPr="008B544A">
        <w:rPr>
          <w:rFonts w:asciiTheme="minorEastAsia" w:hAnsiTheme="minorEastAsia" w:cs="ＭＳ Ｐゴシック" w:hint="eastAsia"/>
          <w:kern w:val="0"/>
          <w:szCs w:val="21"/>
        </w:rPr>
        <w:t xml:space="preserve">　</w:t>
      </w:r>
      <w:r w:rsidRPr="008B544A">
        <w:rPr>
          <w:rFonts w:asciiTheme="minorEastAsia" w:hAnsiTheme="minorEastAsia" w:cs="ＭＳ Ｐゴシック" w:hint="eastAsia"/>
          <w:b/>
          <w:bCs/>
          <w:kern w:val="0"/>
          <w:szCs w:val="21"/>
        </w:rPr>
        <w:t>2</w:t>
      </w:r>
      <w:r w:rsidRPr="008B544A">
        <w:rPr>
          <w:rFonts w:asciiTheme="minorEastAsia" w:hAnsiTheme="minorEastAsia" w:cs="ＭＳ Ｐゴシック" w:hint="eastAsia"/>
          <w:kern w:val="0"/>
          <w:szCs w:val="21"/>
        </w:rPr>
        <w:t xml:space="preserve">　型式認定を受けようとする者の保有する工場がJIS T 8101（安全靴）の日本工業規格表示認定を受けている場合、型式認定を受けようとする者は、別表2の「製品性能」以外の試験項目について社内試験成績書をもって代用することができる。</w:t>
      </w:r>
    </w:p>
    <w:p w:rsidR="008B544A" w:rsidRPr="008B544A" w:rsidRDefault="008B544A" w:rsidP="008B544A">
      <w:pPr>
        <w:widowControl/>
        <w:jc w:val="left"/>
        <w:rPr>
          <w:rFonts w:asciiTheme="minorEastAsia" w:hAnsiTheme="minorEastAsia" w:cs="ＭＳ Ｐゴシック"/>
          <w:kern w:val="0"/>
          <w:szCs w:val="21"/>
        </w:rPr>
      </w:pPr>
      <w:r w:rsidRPr="008B544A">
        <w:rPr>
          <w:rFonts w:asciiTheme="minorEastAsia" w:hAnsiTheme="minorEastAsia" w:cs="ＭＳ Ｐゴシック" w:hint="eastAsia"/>
          <w:kern w:val="0"/>
          <w:szCs w:val="21"/>
        </w:rPr>
        <w:t>この場合、JIS T 8101（安全靴）の日本工業規格の表示認定書（写）を協会に提出しなければならない。</w:t>
      </w:r>
    </w:p>
    <w:p w:rsidR="008B544A" w:rsidRPr="008B544A" w:rsidRDefault="008B544A" w:rsidP="008B544A">
      <w:pPr>
        <w:widowControl/>
        <w:jc w:val="left"/>
        <w:rPr>
          <w:rFonts w:asciiTheme="minorEastAsia" w:hAnsiTheme="minorEastAsia" w:cs="Arial"/>
          <w:kern w:val="0"/>
          <w:szCs w:val="21"/>
        </w:rPr>
      </w:pPr>
    </w:p>
    <w:p w:rsidR="0000180D" w:rsidRDefault="0000180D" w:rsidP="0031202D">
      <w:pPr>
        <w:ind w:firstLineChars="400" w:firstLine="840"/>
      </w:pPr>
    </w:p>
    <w:p w:rsidR="0000180D" w:rsidRDefault="0000180D" w:rsidP="0031202D">
      <w:pPr>
        <w:ind w:firstLineChars="400" w:firstLine="840"/>
      </w:pPr>
    </w:p>
    <w:p w:rsidR="0000180D" w:rsidRDefault="0000180D" w:rsidP="0000180D">
      <w:pPr>
        <w:ind w:firstLineChars="400" w:firstLine="840"/>
        <w:jc w:val="right"/>
      </w:pPr>
      <w:r>
        <w:rPr>
          <w:rFonts w:hint="eastAsia"/>
        </w:rPr>
        <w:t>公益社団法人　日本保安用品協会</w:t>
      </w:r>
    </w:p>
    <w:sectPr w:rsidR="000018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63" w:rsidRDefault="001B6F63" w:rsidP="00C11CCC">
      <w:r>
        <w:separator/>
      </w:r>
    </w:p>
  </w:endnote>
  <w:endnote w:type="continuationSeparator" w:id="0">
    <w:p w:rsidR="001B6F63" w:rsidRDefault="001B6F63" w:rsidP="00C1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63" w:rsidRDefault="001B6F63" w:rsidP="00C11CCC">
      <w:r>
        <w:separator/>
      </w:r>
    </w:p>
  </w:footnote>
  <w:footnote w:type="continuationSeparator" w:id="0">
    <w:p w:rsidR="001B6F63" w:rsidRDefault="001B6F63" w:rsidP="00C11C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2D"/>
    <w:rsid w:val="0000180D"/>
    <w:rsid w:val="00012B63"/>
    <w:rsid w:val="00085F3F"/>
    <w:rsid w:val="00096B4D"/>
    <w:rsid w:val="000F30DE"/>
    <w:rsid w:val="001B6F63"/>
    <w:rsid w:val="002E2068"/>
    <w:rsid w:val="0031202D"/>
    <w:rsid w:val="00386F33"/>
    <w:rsid w:val="00794472"/>
    <w:rsid w:val="007A0EB3"/>
    <w:rsid w:val="008B544A"/>
    <w:rsid w:val="00B75898"/>
    <w:rsid w:val="00C11CCC"/>
    <w:rsid w:val="00CB2A02"/>
    <w:rsid w:val="00DE58AA"/>
    <w:rsid w:val="00E15152"/>
    <w:rsid w:val="00E27D9A"/>
    <w:rsid w:val="00E62648"/>
    <w:rsid w:val="00EA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3459F7-A79F-4FAE-9678-60AB487C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1CCC"/>
    <w:pPr>
      <w:tabs>
        <w:tab w:val="center" w:pos="4252"/>
        <w:tab w:val="right" w:pos="8504"/>
      </w:tabs>
      <w:snapToGrid w:val="0"/>
    </w:pPr>
  </w:style>
  <w:style w:type="character" w:customStyle="1" w:styleId="a4">
    <w:name w:val="ヘッダー (文字)"/>
    <w:basedOn w:val="a0"/>
    <w:link w:val="a3"/>
    <w:uiPriority w:val="99"/>
    <w:rsid w:val="00C11CCC"/>
  </w:style>
  <w:style w:type="paragraph" w:styleId="a5">
    <w:name w:val="footer"/>
    <w:basedOn w:val="a"/>
    <w:link w:val="a6"/>
    <w:uiPriority w:val="99"/>
    <w:unhideWhenUsed/>
    <w:rsid w:val="00C11CCC"/>
    <w:pPr>
      <w:tabs>
        <w:tab w:val="center" w:pos="4252"/>
        <w:tab w:val="right" w:pos="8504"/>
      </w:tabs>
      <w:snapToGrid w:val="0"/>
    </w:pPr>
  </w:style>
  <w:style w:type="character" w:customStyle="1" w:styleId="a6">
    <w:name w:val="フッター (文字)"/>
    <w:basedOn w:val="a0"/>
    <w:link w:val="a5"/>
    <w:uiPriority w:val="99"/>
    <w:rsid w:val="00C11CCC"/>
  </w:style>
  <w:style w:type="paragraph" w:styleId="a7">
    <w:name w:val="Balloon Text"/>
    <w:basedOn w:val="a"/>
    <w:link w:val="a8"/>
    <w:uiPriority w:val="99"/>
    <w:semiHidden/>
    <w:unhideWhenUsed/>
    <w:rsid w:val="00386F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6F33"/>
    <w:rPr>
      <w:rFonts w:asciiTheme="majorHAnsi" w:eastAsiaTheme="majorEastAsia" w:hAnsiTheme="majorHAnsi" w:cstheme="majorBidi"/>
      <w:sz w:val="18"/>
      <w:szCs w:val="18"/>
    </w:rPr>
  </w:style>
  <w:style w:type="table" w:styleId="a9">
    <w:name w:val="Table Grid"/>
    <w:basedOn w:val="a1"/>
    <w:uiPriority w:val="39"/>
    <w:rsid w:val="00CB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91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cp:lastPrinted>2017-12-21T00:33:00Z</cp:lastPrinted>
  <dcterms:created xsi:type="dcterms:W3CDTF">2017-12-27T02:16:00Z</dcterms:created>
  <dcterms:modified xsi:type="dcterms:W3CDTF">2017-12-27T02:16:00Z</dcterms:modified>
</cp:coreProperties>
</file>